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FA11D6">
        <w:rPr>
          <w:b/>
        </w:rPr>
        <w:t>6</w:t>
      </w:r>
      <w:r w:rsidR="00DE5E07">
        <w:rPr>
          <w:b/>
        </w:rPr>
        <w:t>-201</w:t>
      </w:r>
      <w:r w:rsidR="00DE1ECD">
        <w:rPr>
          <w:b/>
        </w:rPr>
        <w:t>9</w:t>
      </w:r>
      <w:r w:rsidR="00DA3F31">
        <w:rPr>
          <w:b/>
        </w:rPr>
        <w:t xml:space="preserve"> BIS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</w:t>
      </w:r>
      <w:r w:rsidR="00FA11D6">
        <w:rPr>
          <w:b/>
        </w:rPr>
        <w:t>LENTE INTRAOCULAR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P-006-2019</w:t>
      </w:r>
      <w:r w:rsidR="00DA3F31">
        <w:rPr>
          <w:b/>
        </w:rPr>
        <w:t xml:space="preserve"> BIS</w:t>
      </w:r>
    </w:p>
    <w:p w:rsidR="00FA11D6" w:rsidRDefault="00FA11D6" w:rsidP="00FA11D6">
      <w:pPr>
        <w:jc w:val="center"/>
        <w:rPr>
          <w:b/>
        </w:rPr>
      </w:pPr>
    </w:p>
    <w:p w:rsidR="00D66E17" w:rsidRDefault="00FA11D6" w:rsidP="00FA11D6">
      <w:pPr>
        <w:jc w:val="center"/>
        <w:rPr>
          <w:b/>
        </w:rPr>
      </w:pPr>
      <w:r>
        <w:rPr>
          <w:b/>
        </w:rPr>
        <w:t>ADQUISICIÓN DE LENTE INTRAOCULAR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P-006-2019</w:t>
      </w:r>
      <w:r w:rsidR="00DA3F31">
        <w:rPr>
          <w:b/>
        </w:rPr>
        <w:t xml:space="preserve"> BIS</w:t>
      </w:r>
    </w:p>
    <w:p w:rsidR="00FA11D6" w:rsidRDefault="00FA11D6" w:rsidP="00FA11D6">
      <w:pPr>
        <w:jc w:val="center"/>
        <w:rPr>
          <w:b/>
        </w:rPr>
      </w:pPr>
    </w:p>
    <w:p w:rsidR="009921F1" w:rsidRDefault="00FA11D6" w:rsidP="00FA11D6">
      <w:pPr>
        <w:jc w:val="center"/>
        <w:rPr>
          <w:b/>
        </w:rPr>
      </w:pPr>
      <w:r>
        <w:rPr>
          <w:b/>
        </w:rPr>
        <w:t>ADQUISICIÓN DE LENTE INTRAOCULAR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03028D" w:rsidRPr="002503B6">
        <w:rPr>
          <w:b/>
          <w:lang w:val="pt-BR"/>
        </w:rPr>
        <w:t>V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P-006-2019</w:t>
      </w:r>
      <w:r w:rsidR="00DA3F31">
        <w:rPr>
          <w:b/>
        </w:rPr>
        <w:t xml:space="preserve"> BIS</w:t>
      </w:r>
    </w:p>
    <w:p w:rsidR="00FA11D6" w:rsidRDefault="00FA11D6" w:rsidP="00FA11D6">
      <w:pPr>
        <w:jc w:val="center"/>
        <w:rPr>
          <w:b/>
        </w:rPr>
      </w:pPr>
    </w:p>
    <w:p w:rsidR="00750687" w:rsidRDefault="00FA11D6" w:rsidP="00FA11D6">
      <w:pPr>
        <w:jc w:val="center"/>
        <w:rPr>
          <w:b/>
        </w:rPr>
      </w:pPr>
      <w:r>
        <w:rPr>
          <w:b/>
        </w:rPr>
        <w:t>ADQUISICIÓN DE LENTE INTRAOCULAR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Pr="00065100" w:rsidRDefault="00561C0D" w:rsidP="00561C0D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61C0D" w:rsidRPr="00C16CDD" w:rsidRDefault="00561C0D" w:rsidP="00561C0D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561C0D" w:rsidRDefault="00561C0D" w:rsidP="00561C0D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P-006-2019</w:t>
      </w:r>
      <w:r w:rsidR="00DA3F31">
        <w:rPr>
          <w:b/>
        </w:rPr>
        <w:t xml:space="preserve"> BIS</w:t>
      </w: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  <w:r>
        <w:rPr>
          <w:b/>
        </w:rPr>
        <w:t>ADQUISICIÓN DE LENTE INTRAOCULAR</w:t>
      </w: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</w:t>
      </w:r>
      <w:r>
        <w:rPr>
          <w:b/>
          <w:lang w:val="pt-BR"/>
        </w:rPr>
        <w:t>I</w:t>
      </w:r>
      <w:r w:rsidRPr="002503B6">
        <w:rPr>
          <w:b/>
          <w:lang w:val="pt-BR"/>
        </w:rPr>
        <w:t>”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right"/>
        <w:rPr>
          <w:b/>
          <w:lang w:val="pt-BR"/>
        </w:rPr>
      </w:pPr>
      <w:r w:rsidRPr="002503B6">
        <w:rPr>
          <w:lang w:val="pt-BR"/>
        </w:rPr>
        <w:t>Chihuahua, Chihuahua, a ____ de _________ de 2018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both"/>
        <w:rPr>
          <w:b/>
          <w:lang w:val="pt-BR"/>
        </w:rPr>
      </w:pPr>
    </w:p>
    <w:p w:rsidR="00561C0D" w:rsidRDefault="00561C0D" w:rsidP="00561C0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P R E S E N T E:</w:t>
      </w: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Pr="007E327E">
        <w:t xml:space="preserve">los equipos son otorgados en comodato y </w:t>
      </w:r>
      <w:r w:rsidR="00DA3F31">
        <w:t>mi</w:t>
      </w:r>
      <w:r w:rsidRPr="007E327E">
        <w:t xml:space="preserve"> compromiso a sustituirlos en caso de que se inutilicen o que se tornen anticuados como resultado de las innovaciones tecnológicas que puedan surgir durante la vigencia de la adjudicación</w:t>
      </w:r>
      <w:r>
        <w:t>.</w:t>
      </w:r>
    </w:p>
    <w:p w:rsidR="00561C0D" w:rsidRDefault="00561C0D" w:rsidP="00561C0D">
      <w:pPr>
        <w:spacing w:line="360" w:lineRule="auto"/>
        <w:jc w:val="both"/>
      </w:pPr>
    </w:p>
    <w:p w:rsidR="00561C0D" w:rsidRDefault="00561C0D" w:rsidP="00561C0D">
      <w:pPr>
        <w:spacing w:line="360" w:lineRule="auto"/>
        <w:jc w:val="both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61C0D" w:rsidRDefault="00561C0D" w:rsidP="00561C0D">
      <w:pPr>
        <w:spacing w:line="360" w:lineRule="auto"/>
        <w:jc w:val="center"/>
      </w:pPr>
    </w:p>
    <w:p w:rsidR="00561C0D" w:rsidRDefault="00561C0D" w:rsidP="00561C0D">
      <w:pPr>
        <w:spacing w:line="360" w:lineRule="auto"/>
        <w:jc w:val="center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61C0D" w:rsidRDefault="00561C0D" w:rsidP="00561C0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561C0D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Cs/>
          <w:sz w:val="18"/>
          <w:szCs w:val="18"/>
        </w:rPr>
      </w:pPr>
    </w:p>
    <w:sectPr w:rsidR="00561C0D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12" w:rsidRDefault="00EE1A12" w:rsidP="00873655">
      <w:r>
        <w:separator/>
      </w:r>
    </w:p>
  </w:endnote>
  <w:endnote w:type="continuationSeparator" w:id="1">
    <w:p w:rsidR="00EE1A12" w:rsidRDefault="00EE1A12" w:rsidP="008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5" w:rsidRDefault="00873655">
    <w:pPr>
      <w:pStyle w:val="Piedepgina"/>
    </w:pPr>
  </w:p>
  <w:p w:rsidR="00873655" w:rsidRDefault="00873655" w:rsidP="00873655">
    <w:pPr>
      <w:pStyle w:val="Piedepgina"/>
      <w:jc w:val="center"/>
      <w:rPr>
        <w:sz w:val="16"/>
        <w:szCs w:val="16"/>
      </w:rPr>
    </w:pPr>
    <w:r w:rsidRPr="00873655">
      <w:rPr>
        <w:sz w:val="16"/>
        <w:szCs w:val="16"/>
      </w:rPr>
      <w:t>“201</w:t>
    </w:r>
    <w:r w:rsidR="00D860BA">
      <w:rPr>
        <w:sz w:val="16"/>
        <w:szCs w:val="16"/>
      </w:rPr>
      <w:t>8</w:t>
    </w:r>
    <w:r w:rsidRPr="00873655">
      <w:rPr>
        <w:sz w:val="16"/>
        <w:szCs w:val="16"/>
      </w:rPr>
      <w:t>, Año del Centenario de</w:t>
    </w:r>
    <w:r w:rsidR="00D860BA">
      <w:rPr>
        <w:sz w:val="16"/>
        <w:szCs w:val="16"/>
      </w:rPr>
      <w:t xml:space="preserve">l Natalicio de José Fuentes Mares” </w:t>
    </w: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“2018, Año de la Familia y los Valores”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12" w:rsidRDefault="00EE1A12" w:rsidP="00873655">
      <w:r>
        <w:separator/>
      </w:r>
    </w:p>
  </w:footnote>
  <w:footnote w:type="continuationSeparator" w:id="1">
    <w:p w:rsidR="00EE1A12" w:rsidRDefault="00EE1A12" w:rsidP="0087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50E"/>
    <w:rsid w:val="00017104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4638C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4CC8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3F31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1A1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02FA-7E46-4B53-B0E4-72E92622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ESGAR DANIEL CUILTY GRABULOSA</cp:lastModifiedBy>
  <cp:revision>2</cp:revision>
  <cp:lastPrinted>2018-10-26T20:53:00Z</cp:lastPrinted>
  <dcterms:created xsi:type="dcterms:W3CDTF">2018-11-21T20:59:00Z</dcterms:created>
  <dcterms:modified xsi:type="dcterms:W3CDTF">2018-11-21T20:59:00Z</dcterms:modified>
</cp:coreProperties>
</file>